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54" w:rsidRDefault="002A3554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4685" w:type="dxa"/>
        <w:tblLook w:val="04A0"/>
      </w:tblPr>
      <w:tblGrid>
        <w:gridCol w:w="5812"/>
        <w:gridCol w:w="3821"/>
        <w:gridCol w:w="5052"/>
      </w:tblGrid>
      <w:tr w:rsidR="004F0BFD" w:rsidTr="00491BB0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F0BFD" w:rsidRPr="00491BB0" w:rsidRDefault="004F0BFD" w:rsidP="00C87F80">
            <w:pPr>
              <w:spacing w:after="0" w:line="276" w:lineRule="auto"/>
              <w:ind w:left="-49" w:right="-51"/>
              <w:rPr>
                <w:sz w:val="28"/>
                <w:szCs w:val="28"/>
              </w:rPr>
            </w:pPr>
            <w:r w:rsidRPr="00491BB0">
              <w:rPr>
                <w:rFonts w:ascii="Times New Roman" w:hAnsi="Times New Roman"/>
                <w:sz w:val="28"/>
                <w:szCs w:val="28"/>
                <w:lang w:eastAsia="zh-CN"/>
              </w:rPr>
              <w:t>ПОГОДЖЕНО</w:t>
            </w:r>
          </w:p>
          <w:p w:rsidR="004F0BFD" w:rsidRPr="00491BB0" w:rsidRDefault="004F0BFD" w:rsidP="00C87F80">
            <w:pPr>
              <w:spacing w:after="0" w:line="276" w:lineRule="auto"/>
              <w:ind w:left="-49" w:right="-51"/>
              <w:jc w:val="both"/>
              <w:rPr>
                <w:sz w:val="28"/>
                <w:szCs w:val="28"/>
              </w:rPr>
            </w:pPr>
            <w:bookmarkStart w:id="0" w:name="docs-internal-guid-0a1e1bb9-7fff-6a9e-68"/>
            <w:bookmarkEnd w:id="0"/>
            <w:r w:rsidRPr="00491BB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Заступник начальника центру з оперативного реагування </w:t>
            </w:r>
          </w:p>
          <w:p w:rsidR="004F0BFD" w:rsidRPr="00491BB0" w:rsidRDefault="004F0BFD" w:rsidP="00491BB0">
            <w:pPr>
              <w:spacing w:after="0" w:line="360" w:lineRule="auto"/>
              <w:ind w:left="-49" w:right="-51"/>
              <w:jc w:val="both"/>
              <w:rPr>
                <w:sz w:val="28"/>
                <w:szCs w:val="28"/>
              </w:rPr>
            </w:pPr>
            <w:r w:rsidRPr="00491BB0">
              <w:rPr>
                <w:rFonts w:ascii="Times New Roman" w:hAnsi="Times New Roman"/>
                <w:sz w:val="28"/>
                <w:szCs w:val="28"/>
                <w:lang w:eastAsia="zh-CN"/>
              </w:rPr>
              <w:t>полковник служби цивільного захисту</w:t>
            </w:r>
          </w:p>
          <w:p w:rsidR="00491BB0" w:rsidRDefault="004F0BFD" w:rsidP="00491BB0">
            <w:pPr>
              <w:spacing w:after="0" w:line="360" w:lineRule="auto"/>
              <w:ind w:left="-51" w:right="-5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91BB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  Ярослав ШКУРСЬКИЙ</w:t>
            </w:r>
          </w:p>
          <w:p w:rsidR="004F0BFD" w:rsidRPr="00491BB0" w:rsidRDefault="004F0BFD" w:rsidP="00491BB0">
            <w:pPr>
              <w:spacing w:after="0" w:line="360" w:lineRule="auto"/>
              <w:ind w:left="-51" w:right="-5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91BB0">
              <w:rPr>
                <w:rFonts w:ascii="Times New Roman" w:hAnsi="Times New Roman"/>
                <w:sz w:val="28"/>
                <w:szCs w:val="28"/>
                <w:lang w:eastAsia="zh-CN"/>
              </w:rPr>
              <w:t>«____» ___________ 2026 рік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4F0BFD" w:rsidRDefault="004F0BFD" w:rsidP="00C87F80">
            <w:pPr>
              <w:pStyle w:val="Standard"/>
              <w:rPr>
                <w:rFonts w:ascii="Times New Roman" w:hAnsi="Times New Roman"/>
                <w:bCs/>
                <w:sz w:val="28"/>
                <w:szCs w:val="28"/>
                <w:lang w:eastAsia="hi-IN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:rsidR="004F0BFD" w:rsidRDefault="004F0BFD" w:rsidP="00C87F80">
            <w:pPr>
              <w:spacing w:after="0" w:line="276" w:lineRule="auto"/>
              <w:ind w:left="-49" w:right="-5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ЗАТВЕРДЖУЮ</w:t>
            </w:r>
          </w:p>
          <w:p w:rsidR="004F0BFD" w:rsidRDefault="004F0BFD" w:rsidP="00C87F80">
            <w:pPr>
              <w:spacing w:after="0" w:line="276" w:lineRule="auto"/>
              <w:ind w:left="-49" w:right="-5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Т.в.о. начальника МРЦ ШР «Суми» ДСНС України</w:t>
            </w:r>
          </w:p>
          <w:p w:rsidR="004F0BFD" w:rsidRDefault="004F0BFD" w:rsidP="00C87F80">
            <w:pPr>
              <w:spacing w:after="0" w:line="360" w:lineRule="auto"/>
              <w:ind w:left="-49" w:right="-5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майор служби цивільного захисту</w:t>
            </w:r>
          </w:p>
          <w:p w:rsidR="004F0BFD" w:rsidRDefault="004F0BFD" w:rsidP="00C87F80">
            <w:pPr>
              <w:spacing w:after="0" w:line="276" w:lineRule="auto"/>
              <w:ind w:left="-49" w:right="-5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Євген СУПОНЄВ</w:t>
            </w:r>
          </w:p>
          <w:p w:rsidR="004F0BFD" w:rsidRDefault="004F0BFD" w:rsidP="00C87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«____» ___________ 2026 рік</w:t>
            </w:r>
          </w:p>
          <w:p w:rsidR="004F0BFD" w:rsidRDefault="004F0BFD" w:rsidP="00C87F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A3554" w:rsidRDefault="002A3554">
      <w:pPr>
        <w:pStyle w:val="Standard"/>
        <w:rPr>
          <w:rFonts w:ascii="Times New Roman" w:hAnsi="Times New Roman"/>
          <w:sz w:val="28"/>
          <w:szCs w:val="28"/>
        </w:rPr>
      </w:pPr>
    </w:p>
    <w:p w:rsidR="002A3554" w:rsidRDefault="0004657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Графік проведення додаткових занять</w:t>
      </w:r>
    </w:p>
    <w:p w:rsidR="002A3554" w:rsidRDefault="000465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службової підготовки для особового складу навчальної групи № 15</w:t>
      </w:r>
    </w:p>
    <w:p w:rsidR="002A3554" w:rsidRDefault="00046575" w:rsidP="004F0B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частини радіаційного, хімічного, біологічного </w:t>
      </w:r>
      <w:r>
        <w:rPr>
          <w:rFonts w:ascii="Times New Roman" w:hAnsi="Times New Roman"/>
          <w:sz w:val="28"/>
          <w:szCs w:val="28"/>
        </w:rPr>
        <w:t>захисту та проведення аварійно-рятувальних робі</w:t>
      </w:r>
      <w:r w:rsidR="004F0BFD">
        <w:rPr>
          <w:rFonts w:ascii="Times New Roman" w:hAnsi="Times New Roman"/>
          <w:sz w:val="28"/>
          <w:szCs w:val="28"/>
        </w:rPr>
        <w:t>т</w:t>
      </w:r>
    </w:p>
    <w:p w:rsidR="002A3554" w:rsidRDefault="000465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III квартал </w:t>
      </w:r>
      <w:r w:rsidR="004F0BFD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2A3554" w:rsidRDefault="002A35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4570" w:type="dxa"/>
        <w:tblLook w:val="04A0"/>
      </w:tblPr>
      <w:tblGrid>
        <w:gridCol w:w="1274"/>
        <w:gridCol w:w="6960"/>
        <w:gridCol w:w="1117"/>
        <w:gridCol w:w="1833"/>
        <w:gridCol w:w="1541"/>
        <w:gridCol w:w="1845"/>
      </w:tblGrid>
      <w:tr w:rsidR="002A3554" w:rsidTr="00F65F1D">
        <w:trPr>
          <w:tblHeader/>
        </w:trPr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Час проведення заняття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Додаткові заняття та теми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Кількість годин 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проведення заняття</w:t>
            </w:r>
          </w:p>
        </w:tc>
        <w:tc>
          <w:tcPr>
            <w:tcW w:w="1541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Місце проведення заняття</w:t>
            </w:r>
          </w:p>
        </w:tc>
        <w:tc>
          <w:tcPr>
            <w:tcW w:w="1845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Посада особи, яка проводить заняття</w:t>
            </w:r>
          </w:p>
        </w:tc>
      </w:tr>
      <w:tr w:rsidR="002A3554" w:rsidTr="00F65F1D">
        <w:tc>
          <w:tcPr>
            <w:tcW w:w="14570" w:type="dxa"/>
            <w:gridSpan w:val="6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Березень</w:t>
            </w:r>
          </w:p>
        </w:tc>
      </w:tr>
      <w:tr w:rsidR="002A3554" w:rsidTr="00F65F1D">
        <w:tc>
          <w:tcPr>
            <w:tcW w:w="14570" w:type="dxa"/>
            <w:gridSpan w:val="6"/>
          </w:tcPr>
          <w:p w:rsidR="002A3554" w:rsidRPr="004F0BFD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F0BFD">
              <w:rPr>
                <w:rFonts w:ascii="Times New Roman" w:hAnsi="Times New Roman"/>
                <w:b/>
                <w:bCs/>
                <w:sz w:val="20"/>
              </w:rPr>
              <w:t>03- 06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bookmarkStart w:id="1" w:name="docs-internal-guid-7eb70157-7fff-c31c-2c"/>
            <w:bookmarkEnd w:id="1"/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 w:rsidP="004F0BFD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  <w:t xml:space="preserve"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  <w:t>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491BB0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B47001"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2" w:name="docs-internal-guid-b8977343-7fff-86ea-10"/>
            <w:bookmarkEnd w:id="2"/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Психологічна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підготовка</w:t>
            </w:r>
          </w:p>
          <w:p w:rsidR="002A3554" w:rsidRDefault="00046575">
            <w:pPr>
              <w:pStyle w:val="Standard"/>
              <w:widowControl w:val="0"/>
              <w:tabs>
                <w:tab w:val="left" w:pos="567"/>
              </w:tabs>
              <w:ind w:right="-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Основи саморегуляції. Профілактика і подолання стресових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станів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Психолог центру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046575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Порядок надання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допомоги постраждалим при утопленні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4F0BFD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0B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10 - 13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 w:rsidP="0024160B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загазованих і задимле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pStyle w:val="1"/>
              <w:ind w:left="0"/>
              <w:rPr>
                <w:rFonts w:ascii="Times New Roman;serif" w:hAnsi="Times New Roman;serif"/>
                <w:color w:val="000000"/>
                <w:sz w:val="20"/>
                <w:lang w:val="uk-UA"/>
              </w:rPr>
            </w:pPr>
            <w:r>
              <w:rPr>
                <w:rFonts w:ascii="Times New Roman;serif" w:hAnsi="Times New Roman;serif"/>
                <w:color w:val="000000"/>
                <w:sz w:val="20"/>
                <w:lang w:val="uk-UA"/>
              </w:rPr>
              <w:lastRenderedPageBreak/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 w:rsidP="0024160B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Правила та порядок роботи у складі ланки ГДЗС під час проведення розвідки,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рятування людей, евакуації матеріальних цінностей, гасіння пожеж, ліквідації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046575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допомоги постраждалим при перегріванні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17 - 20</w:t>
            </w:r>
          </w:p>
        </w:tc>
      </w:tr>
      <w:tr w:rsidR="00F65F1D" w:rsidTr="00F65F1D">
        <w:tc>
          <w:tcPr>
            <w:tcW w:w="1274" w:type="dxa"/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F65F1D" w:rsidRDefault="00F65F1D" w:rsidP="00F65F1D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F65F1D" w:rsidRDefault="00F65F1D" w:rsidP="00F65F1D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F1D" w:rsidRDefault="00B47001" w:rsidP="00F65F1D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F65F1D" w:rsidTr="00F65F1D">
        <w:tc>
          <w:tcPr>
            <w:tcW w:w="1274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F65F1D" w:rsidRDefault="00F65F1D" w:rsidP="00F65F1D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tcBorders>
              <w:top w:val="nil"/>
            </w:tcBorders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F1D" w:rsidRDefault="00B47001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046575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допомоги постраждалим при травмах та пошкодженнях очей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24 - 27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 w:rsidP="0024160B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загазованих 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491BB0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Антикорупційна підготовка</w:t>
            </w:r>
          </w:p>
          <w:p w:rsidR="002A3554" w:rsidRDefault="00491BB0">
            <w:pPr>
              <w:pStyle w:val="1"/>
              <w:widowControl w:val="0"/>
              <w:spacing w:after="0" w:line="20" w:lineRule="atLeast"/>
              <w:ind w:left="0" w:right="113"/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вчинення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корупційних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пов’язаних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корупцією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вопорушень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межах Закону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“Про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корупції</w:t>
            </w:r>
            <w:proofErr w:type="spellEnd"/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491B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Уповноважена особа з антикорупційної діяльності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з радіаційного та хімічного захисту та дій підрозділів під час ліквідації наслідків аварій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радіаційно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хімічно небезпечних об’єктах</w:t>
            </w:r>
          </w:p>
          <w:p w:rsidR="002A3554" w:rsidRDefault="00046575">
            <w:pPr>
              <w:tabs>
                <w:tab w:val="left" w:pos="567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Особливості ліквідації наслідків застосування ядерної зброї та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надзвичайних ситуацій, пов’язаних із викидом радіоактивних речовин.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групи радіаційного, хімічного та біологічного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захисту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Квітень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31 - 03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>
            <w:pPr>
              <w:pStyle w:val="1"/>
              <w:widowControl w:val="0"/>
              <w:spacing w:after="0" w:line="20" w:lineRule="atLeast"/>
              <w:ind w:left="0"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ки, рятування людей, евакуації матеріальних цінностей, гасіння пожеж, лі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відації аварій, катастроф, стихійного лиха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з радіаційного та хімічного захисту та дій підрозділів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 час ліквідації наслідків аварій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радіаційно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хімічно небезпечних об’єктах</w:t>
            </w:r>
          </w:p>
          <w:p w:rsidR="002A3554" w:rsidRDefault="00046575">
            <w:pPr>
              <w:tabs>
                <w:tab w:val="left" w:pos="567"/>
              </w:tabs>
              <w:spacing w:after="200" w:line="240" w:lineRule="auto"/>
              <w:ind w:right="-6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Засоби для проведення спеціальної обробки техніки, будинків, доріг, порядок розгортання і функціонування пункту спеціальної обробки.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046575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допомоги постраждалим при укусах тварин та комах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07 - 10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13.30-15.10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>
            <w:pPr>
              <w:pStyle w:val="1"/>
              <w:widowControl w:val="0"/>
              <w:spacing w:after="0" w:line="20" w:lineRule="atLeast"/>
              <w:ind w:left="0"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ки, рятування людей, евакуації матеріальних цінностей, гасіння пожеж, лі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відації аварій, катастроф, стихійного лиха та їх наслідків у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046575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допомоги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постраждалим при падінні з висоти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14 - 1</w:t>
            </w:r>
            <w:r w:rsidR="0024160B"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>
            <w:pPr>
              <w:pStyle w:val="1"/>
              <w:widowControl w:val="0"/>
              <w:spacing w:after="0" w:line="20" w:lineRule="atLeast"/>
              <w:ind w:left="0"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ки, рятування людей, евакуації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матеріальних цінностей, гасіння пожеж, лі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з радіаційного та хімічного захисту та дій підрозділів під час ліквідації наслідків аварій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радіаційно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хімічно небезпечних об’єктах</w:t>
            </w:r>
          </w:p>
          <w:p w:rsidR="002A3554" w:rsidRDefault="00046575">
            <w:pPr>
              <w:tabs>
                <w:tab w:val="left" w:pos="567"/>
              </w:tabs>
              <w:spacing w:after="200" w:line="240" w:lineRule="auto"/>
              <w:ind w:right="-6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Засоби для проведення часткової та повної санітарної обробки людей, порядок проведення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часткової та повної санітарної обробки людей.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046575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допомоги постраждалим у дорожньо-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транспортних пригодах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Фельдшер медико-санітарної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21- 2</w:t>
            </w:r>
            <w:r w:rsidR="0024160B"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>
            <w:pPr>
              <w:widowControl w:val="0"/>
              <w:suppressAutoHyphens w:val="0"/>
              <w:spacing w:after="200" w:line="20" w:lineRule="atLeast"/>
              <w:ind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Порядок проведення розрахунків: мінімального тиску повітря, при якому необхідно виходити із задимлених і загазованих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середовищ, орієнтовного часу повернення ланки ГДЗС, час роботи на місці НС.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046575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Порядок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надання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допомоги постраждалим при ураженні електричним струмом та блискавкою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tcBorders>
              <w:top w:val="nil"/>
            </w:tcBorders>
            <w:vAlign w:val="center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28 - 01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>
            <w:pPr>
              <w:widowControl w:val="0"/>
              <w:suppressAutoHyphens w:val="0"/>
              <w:spacing w:after="200" w:line="20" w:lineRule="atLeast"/>
              <w:ind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Порядок проведення розрахунків: мінімального тиску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повітря, при якому необхідно виходити із задимлених і загазованих середовищ, орієнтовного часу повернення ланки ГДЗС, час роботи на місці НС.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з радіаційного та хімічного захисту та дій підрозділів під час ліквідації наслідків аварій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радіаційно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хімічно небезпечних об’єктах</w:t>
            </w:r>
          </w:p>
          <w:p w:rsidR="002A3554" w:rsidRDefault="00046575">
            <w:pPr>
              <w:tabs>
                <w:tab w:val="left" w:pos="567"/>
              </w:tabs>
              <w:spacing w:after="200" w:line="240" w:lineRule="auto"/>
              <w:ind w:right="-6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Особливості ліквідації наслідків застосування хімічної зброї та надзвичайних ситуацій, пов’язани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х із викидом небезпечних хімічних речовин.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Травень</w:t>
            </w:r>
          </w:p>
        </w:tc>
      </w:tr>
      <w:tr w:rsidR="002A3554" w:rsidTr="00F65F1D">
        <w:tc>
          <w:tcPr>
            <w:tcW w:w="14570" w:type="dxa"/>
            <w:gridSpan w:val="6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05 - 08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>
            <w:pPr>
              <w:widowControl w:val="0"/>
              <w:tabs>
                <w:tab w:val="left" w:pos="720"/>
              </w:tabs>
              <w:suppressAutoHyphens w:val="0"/>
              <w:spacing w:after="200" w:line="20" w:lineRule="atLeast"/>
              <w:ind w:right="11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Порядок проведення розрахунків: мінімального тиску повітря, при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якому необхідно виходити із задимлених і загазованих середовищ, орієнтовного часу повернення ланки ГДЗС, час роботи на місці НС.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Психологічна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підготовка</w:t>
            </w:r>
          </w:p>
          <w:p w:rsidR="002A3554" w:rsidRDefault="00046575">
            <w:pPr>
              <w:pStyle w:val="Standard"/>
              <w:widowControl w:val="0"/>
              <w:tabs>
                <w:tab w:val="left" w:pos="567"/>
              </w:tabs>
              <w:ind w:right="-66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Основи саморегуляції. Профілактика і подолання стресових станів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Психолог центру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12 - 15</w:t>
            </w:r>
          </w:p>
        </w:tc>
      </w:tr>
      <w:tr w:rsidR="002A3554" w:rsidTr="00F65F1D">
        <w:trPr>
          <w:trHeight w:val="304"/>
        </w:trPr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>
            <w:pPr>
              <w:widowControl w:val="0"/>
              <w:tabs>
                <w:tab w:val="left" w:pos="720"/>
              </w:tabs>
              <w:suppressAutoHyphens w:val="0"/>
              <w:spacing w:after="200" w:line="20" w:lineRule="atLeast"/>
              <w:ind w:right="11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проведення розрахунків: мінімального тиску повітря, при якому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необхідно виходити із задимлених і загазованих середовищ, орієнтовного часу повернення ланки ГДЗС, час роботи на місці НС.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rPr>
          <w:trHeight w:val="304"/>
        </w:trPr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046575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допомоги постраждалим при судомах (епілепсії)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Навчальний </w:t>
            </w:r>
            <w:r>
              <w:rPr>
                <w:rFonts w:ascii="Times New Roman" w:hAnsi="Times New Roman"/>
                <w:sz w:val="20"/>
              </w:rPr>
              <w:lastRenderedPageBreak/>
              <w:t>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Фельдшер медико-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санітарної  частини</w:t>
            </w:r>
          </w:p>
        </w:tc>
      </w:tr>
      <w:tr w:rsidR="002A3554" w:rsidTr="00F65F1D">
        <w:trPr>
          <w:trHeight w:val="304"/>
        </w:trPr>
        <w:tc>
          <w:tcPr>
            <w:tcW w:w="14570" w:type="dxa"/>
            <w:gridSpan w:val="6"/>
            <w:vAlign w:val="center"/>
          </w:tcPr>
          <w:p w:rsidR="002A3554" w:rsidRPr="0024160B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19 - 22</w:t>
            </w:r>
          </w:p>
        </w:tc>
      </w:tr>
      <w:tr w:rsidR="002A3554" w:rsidTr="00F65F1D">
        <w:trPr>
          <w:trHeight w:val="304"/>
        </w:trPr>
        <w:tc>
          <w:tcPr>
            <w:tcW w:w="1274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046575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046575">
            <w:pPr>
              <w:widowControl w:val="0"/>
              <w:tabs>
                <w:tab w:val="left" w:pos="720"/>
              </w:tabs>
              <w:suppressAutoHyphens w:val="0"/>
              <w:spacing w:after="200" w:line="20" w:lineRule="atLeast"/>
              <w:ind w:right="11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проведення розрахунків: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мінімального тиску повітря, при якому необхідно виходити із задимлених і загазованих середовищ, орієнтовного часу повернення ланки ГДЗС, час роботи на місці НС.</w:t>
            </w:r>
          </w:p>
        </w:tc>
        <w:tc>
          <w:tcPr>
            <w:tcW w:w="1117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B47001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групи радіаційного, хімічного та біологічного захисту</w:t>
            </w:r>
          </w:p>
        </w:tc>
      </w:tr>
      <w:tr w:rsidR="002A3554" w:rsidTr="00F65F1D">
        <w:trPr>
          <w:trHeight w:val="120"/>
        </w:trPr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046575">
            <w:pPr>
              <w:widowControl w:val="0"/>
              <w:tabs>
                <w:tab w:val="left" w:pos="0"/>
              </w:tabs>
              <w:spacing w:after="200" w:line="240" w:lineRule="auto"/>
              <w:ind w:right="-6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допомоги постраждалим без свідомості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046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</w:tbl>
    <w:p w:rsidR="002A3554" w:rsidRDefault="002A3554">
      <w:pPr>
        <w:spacing w:after="0"/>
        <w:rPr>
          <w:rFonts w:ascii="Times New Roman" w:hAnsi="Times New Roman"/>
          <w:sz w:val="10"/>
          <w:szCs w:val="28"/>
        </w:rPr>
      </w:pPr>
    </w:p>
    <w:p w:rsidR="002A3554" w:rsidRDefault="002A3554">
      <w:pPr>
        <w:spacing w:after="0"/>
        <w:rPr>
          <w:rFonts w:ascii="Times New Roman" w:hAnsi="Times New Roman"/>
          <w:sz w:val="28"/>
          <w:szCs w:val="28"/>
        </w:rPr>
      </w:pPr>
    </w:p>
    <w:p w:rsidR="00491BB0" w:rsidRDefault="00491BB0">
      <w:pPr>
        <w:spacing w:after="0"/>
        <w:rPr>
          <w:rFonts w:ascii="Times New Roman" w:hAnsi="Times New Roman"/>
          <w:sz w:val="28"/>
          <w:szCs w:val="28"/>
        </w:rPr>
      </w:pPr>
      <w:r w:rsidRPr="00491BB0">
        <w:rPr>
          <w:rFonts w:ascii="Times New Roman" w:hAnsi="Times New Roman"/>
          <w:sz w:val="28"/>
          <w:szCs w:val="28"/>
        </w:rPr>
        <w:t xml:space="preserve">Начальник групи радіаційного, хімічного та </w:t>
      </w:r>
    </w:p>
    <w:p w:rsidR="00491BB0" w:rsidRDefault="00491BB0">
      <w:pPr>
        <w:spacing w:after="0"/>
        <w:rPr>
          <w:rFonts w:ascii="Times New Roman" w:hAnsi="Times New Roman"/>
          <w:sz w:val="28"/>
          <w:szCs w:val="28"/>
        </w:rPr>
      </w:pPr>
      <w:r w:rsidRPr="00491BB0">
        <w:rPr>
          <w:rFonts w:ascii="Times New Roman" w:hAnsi="Times New Roman"/>
          <w:sz w:val="28"/>
          <w:szCs w:val="28"/>
        </w:rPr>
        <w:t xml:space="preserve">біологічного захисту частини радіаційного, </w:t>
      </w:r>
    </w:p>
    <w:p w:rsidR="00491BB0" w:rsidRDefault="00491BB0">
      <w:pPr>
        <w:spacing w:after="0"/>
        <w:rPr>
          <w:rFonts w:ascii="Times New Roman" w:hAnsi="Times New Roman"/>
          <w:sz w:val="28"/>
          <w:szCs w:val="28"/>
        </w:rPr>
      </w:pPr>
      <w:r w:rsidRPr="00491BB0">
        <w:rPr>
          <w:rFonts w:ascii="Times New Roman" w:hAnsi="Times New Roman"/>
          <w:sz w:val="28"/>
          <w:szCs w:val="28"/>
        </w:rPr>
        <w:t xml:space="preserve">хімічного, біологічного захисту та проведення </w:t>
      </w:r>
    </w:p>
    <w:p w:rsidR="00491BB0" w:rsidRDefault="00491BB0">
      <w:pPr>
        <w:spacing w:after="0"/>
        <w:rPr>
          <w:rFonts w:ascii="Times New Roman" w:hAnsi="Times New Roman"/>
          <w:sz w:val="28"/>
          <w:szCs w:val="28"/>
        </w:rPr>
      </w:pPr>
      <w:r w:rsidRPr="00491BB0">
        <w:rPr>
          <w:rFonts w:ascii="Times New Roman" w:hAnsi="Times New Roman"/>
          <w:sz w:val="28"/>
          <w:szCs w:val="28"/>
        </w:rPr>
        <w:t xml:space="preserve">аварійно-рятувальних робіт </w:t>
      </w:r>
    </w:p>
    <w:p w:rsidR="002A3554" w:rsidRDefault="00B47001">
      <w:pPr>
        <w:spacing w:after="0"/>
      </w:pPr>
      <w:r>
        <w:rPr>
          <w:rFonts w:ascii="Times New Roman" w:hAnsi="Times New Roman"/>
          <w:sz w:val="28"/>
          <w:szCs w:val="28"/>
        </w:rPr>
        <w:t>капітан служби цивільного захисту                                                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Олег ДУБРОВ</w:t>
      </w:r>
    </w:p>
    <w:p w:rsidR="002A3554" w:rsidRDefault="000465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(посада, спеціальне звання)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16"/>
          <w:szCs w:val="16"/>
        </w:rPr>
        <w:t>(підпис)</w:t>
      </w:r>
    </w:p>
    <w:p w:rsidR="002A3554" w:rsidRDefault="00046575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F65F1D" w:rsidRDefault="0004657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 20</w:t>
      </w:r>
      <w:r w:rsidR="0024160B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65F1D" w:rsidRDefault="00F65F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A3554" w:rsidRDefault="00F65F1D" w:rsidP="00F65F1D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Ознайомлені:                                         Артем БЕЗКОРОВАЙНИЙ</w:t>
      </w:r>
    </w:p>
    <w:p w:rsidR="00F65F1D" w:rsidRDefault="00F65F1D" w:rsidP="00F65F1D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Ольга ПЕТРЕНКО</w:t>
      </w:r>
    </w:p>
    <w:p w:rsidR="00F65F1D" w:rsidRDefault="00F65F1D" w:rsidP="00F65F1D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Володимир ВАЛЬЦЕР</w:t>
      </w:r>
    </w:p>
    <w:p w:rsidR="002A3554" w:rsidRDefault="002A35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2A3554" w:rsidSect="00E40939">
      <w:pgSz w:w="16838" w:h="11906" w:orient="landscape"/>
      <w:pgMar w:top="960" w:right="1134" w:bottom="97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A3554"/>
    <w:rsid w:val="00046575"/>
    <w:rsid w:val="000D33A7"/>
    <w:rsid w:val="000F52F4"/>
    <w:rsid w:val="0024160B"/>
    <w:rsid w:val="002A3554"/>
    <w:rsid w:val="002E02FE"/>
    <w:rsid w:val="00491BB0"/>
    <w:rsid w:val="004F0BFD"/>
    <w:rsid w:val="00545D7E"/>
    <w:rsid w:val="00B47001"/>
    <w:rsid w:val="00E40939"/>
    <w:rsid w:val="00F65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oto Serif CJK SC" w:hAnsi="Calibri" w:cs="Lohit Devanaga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39"/>
    <w:pPr>
      <w:spacing w:after="160" w:line="259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ія рядків"/>
    <w:basedOn w:val="a0"/>
    <w:semiHidden/>
    <w:rsid w:val="00E40939"/>
  </w:style>
  <w:style w:type="character" w:styleId="a4">
    <w:name w:val="Hyperlink"/>
    <w:rsid w:val="00E40939"/>
    <w:rPr>
      <w:color w:val="0000FF"/>
      <w:u w:val="single"/>
    </w:rPr>
  </w:style>
  <w:style w:type="character" w:styleId="a5">
    <w:name w:val="line number"/>
    <w:basedOn w:val="a0"/>
    <w:semiHidden/>
    <w:qFormat/>
    <w:rsid w:val="00E40939"/>
  </w:style>
  <w:style w:type="character" w:customStyle="1" w:styleId="a6">
    <w:name w:val="Верхній колонтитул Знак"/>
    <w:basedOn w:val="a0"/>
    <w:qFormat/>
    <w:rsid w:val="00E40939"/>
    <w:rPr>
      <w:lang w:val="uk-UA"/>
    </w:rPr>
  </w:style>
  <w:style w:type="character" w:customStyle="1" w:styleId="a7">
    <w:name w:val="Нижній колонтитул Знак"/>
    <w:basedOn w:val="a0"/>
    <w:qFormat/>
    <w:rsid w:val="00E40939"/>
    <w:rPr>
      <w:lang w:val="uk-UA"/>
    </w:rPr>
  </w:style>
  <w:style w:type="character" w:customStyle="1" w:styleId="a8">
    <w:name w:val="Прив'язка виноски"/>
    <w:rsid w:val="00E40939"/>
    <w:rPr>
      <w:vertAlign w:val="superscript"/>
    </w:rPr>
  </w:style>
  <w:style w:type="character" w:customStyle="1" w:styleId="FootnoteCharacters">
    <w:name w:val="Footnote Characters"/>
    <w:semiHidden/>
    <w:qFormat/>
    <w:rsid w:val="00E40939"/>
    <w:rPr>
      <w:vertAlign w:val="superscript"/>
    </w:rPr>
  </w:style>
  <w:style w:type="character" w:customStyle="1" w:styleId="a9">
    <w:name w:val="Текст виноски Знак"/>
    <w:semiHidden/>
    <w:qFormat/>
    <w:rsid w:val="00E40939"/>
    <w:rPr>
      <w:sz w:val="20"/>
      <w:szCs w:val="20"/>
    </w:rPr>
  </w:style>
  <w:style w:type="character" w:customStyle="1" w:styleId="aa">
    <w:name w:val="Прив'язка кінцевої виноски"/>
    <w:rsid w:val="00E40939"/>
    <w:rPr>
      <w:vertAlign w:val="superscript"/>
    </w:rPr>
  </w:style>
  <w:style w:type="character" w:customStyle="1" w:styleId="EndnoteCharacters">
    <w:name w:val="Endnote Characters"/>
    <w:semiHidden/>
    <w:qFormat/>
    <w:rsid w:val="00E40939"/>
    <w:rPr>
      <w:vertAlign w:val="superscript"/>
    </w:rPr>
  </w:style>
  <w:style w:type="character" w:customStyle="1" w:styleId="ab">
    <w:name w:val="Текст кінцевої виноски Знак"/>
    <w:semiHidden/>
    <w:qFormat/>
    <w:rsid w:val="00E40939"/>
    <w:rPr>
      <w:sz w:val="20"/>
      <w:szCs w:val="20"/>
    </w:rPr>
  </w:style>
  <w:style w:type="character" w:customStyle="1" w:styleId="FootnoteTextChar">
    <w:name w:val="Footnote Text Char"/>
    <w:semiHidden/>
    <w:qFormat/>
    <w:rsid w:val="00E40939"/>
    <w:rPr>
      <w:sz w:val="20"/>
      <w:szCs w:val="20"/>
    </w:rPr>
  </w:style>
  <w:style w:type="character" w:customStyle="1" w:styleId="EndnoteTextChar">
    <w:name w:val="Endnote Text Char"/>
    <w:semiHidden/>
    <w:qFormat/>
    <w:rsid w:val="00E40939"/>
    <w:rPr>
      <w:sz w:val="20"/>
      <w:szCs w:val="20"/>
    </w:rPr>
  </w:style>
  <w:style w:type="paragraph" w:customStyle="1" w:styleId="ac">
    <w:name w:val="Заголовок"/>
    <w:basedOn w:val="a"/>
    <w:next w:val="ad"/>
    <w:qFormat/>
    <w:rsid w:val="00E4093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rsid w:val="00E40939"/>
    <w:pPr>
      <w:spacing w:after="140" w:line="276" w:lineRule="auto"/>
    </w:pPr>
  </w:style>
  <w:style w:type="paragraph" w:styleId="ae">
    <w:name w:val="List"/>
    <w:basedOn w:val="ad"/>
    <w:rsid w:val="00E40939"/>
  </w:style>
  <w:style w:type="paragraph" w:styleId="af">
    <w:name w:val="caption"/>
    <w:basedOn w:val="a"/>
    <w:qFormat/>
    <w:rsid w:val="00E4093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0">
    <w:name w:val="Покажчик"/>
    <w:basedOn w:val="a"/>
    <w:qFormat/>
    <w:rsid w:val="00E40939"/>
    <w:pPr>
      <w:suppressLineNumbers/>
    </w:pPr>
  </w:style>
  <w:style w:type="paragraph" w:styleId="af1">
    <w:name w:val="List Paragraph"/>
    <w:basedOn w:val="a"/>
    <w:qFormat/>
    <w:rsid w:val="00E40939"/>
    <w:pPr>
      <w:ind w:left="720"/>
      <w:contextualSpacing/>
    </w:pPr>
  </w:style>
  <w:style w:type="paragraph" w:customStyle="1" w:styleId="Standard">
    <w:name w:val="Standard"/>
    <w:qFormat/>
    <w:rsid w:val="00E40939"/>
    <w:rPr>
      <w:rFonts w:ascii="Liberation Serif" w:hAnsi="Liberation Serif"/>
      <w:kern w:val="2"/>
      <w:sz w:val="24"/>
      <w:szCs w:val="24"/>
      <w:lang w:val="uk-UA" w:eastAsia="zh-CN" w:bidi="hi-IN"/>
    </w:rPr>
  </w:style>
  <w:style w:type="paragraph" w:customStyle="1" w:styleId="af2">
    <w:name w:val="Верхній і нижній колонтитули"/>
    <w:basedOn w:val="a"/>
    <w:qFormat/>
    <w:rsid w:val="00E40939"/>
  </w:style>
  <w:style w:type="paragraph" w:styleId="af3">
    <w:name w:val="header"/>
    <w:basedOn w:val="a"/>
    <w:rsid w:val="00E40939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footer"/>
    <w:basedOn w:val="a"/>
    <w:rsid w:val="00E40939"/>
    <w:pPr>
      <w:tabs>
        <w:tab w:val="center" w:pos="4819"/>
        <w:tab w:val="right" w:pos="9639"/>
      </w:tabs>
      <w:spacing w:after="0" w:line="240" w:lineRule="auto"/>
    </w:pPr>
  </w:style>
  <w:style w:type="paragraph" w:styleId="af5">
    <w:name w:val="footnote text"/>
    <w:semiHidden/>
    <w:rsid w:val="00E40939"/>
    <w:rPr>
      <w:szCs w:val="20"/>
    </w:rPr>
  </w:style>
  <w:style w:type="paragraph" w:styleId="af6">
    <w:name w:val="endnote text"/>
    <w:semiHidden/>
    <w:rsid w:val="00E40939"/>
    <w:rPr>
      <w:szCs w:val="20"/>
    </w:rPr>
  </w:style>
  <w:style w:type="paragraph" w:customStyle="1" w:styleId="af7">
    <w:name w:val="Вміст таблиці"/>
    <w:basedOn w:val="a"/>
    <w:qFormat/>
    <w:rsid w:val="00E40939"/>
    <w:pPr>
      <w:suppressLineNumbers/>
    </w:pPr>
  </w:style>
  <w:style w:type="paragraph" w:customStyle="1" w:styleId="af8">
    <w:name w:val="Заголовок таблиці"/>
    <w:basedOn w:val="af7"/>
    <w:qFormat/>
    <w:rsid w:val="00E40939"/>
    <w:pPr>
      <w:jc w:val="center"/>
    </w:pPr>
    <w:rPr>
      <w:b/>
      <w:bCs/>
    </w:rPr>
  </w:style>
  <w:style w:type="paragraph" w:customStyle="1" w:styleId="1">
    <w:name w:val="Абзац списка1"/>
    <w:basedOn w:val="a"/>
    <w:qFormat/>
    <w:rsid w:val="00E40939"/>
    <w:pPr>
      <w:suppressAutoHyphens w:val="0"/>
      <w:spacing w:after="200" w:line="276" w:lineRule="auto"/>
      <w:ind w:left="720"/>
      <w:contextualSpacing/>
    </w:pPr>
    <w:rPr>
      <w:lang w:val="ru-RU"/>
    </w:rPr>
  </w:style>
  <w:style w:type="table" w:styleId="10">
    <w:name w:val="Table Simple 1"/>
    <w:basedOn w:val="a1"/>
    <w:rsid w:val="00E409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rsid w:val="00E40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</cp:revision>
  <cp:lastPrinted>2026-02-27T05:54:00Z</cp:lastPrinted>
  <dcterms:created xsi:type="dcterms:W3CDTF">2026-02-26T19:07:00Z</dcterms:created>
  <dcterms:modified xsi:type="dcterms:W3CDTF">2026-02-27T05:55:00Z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21.1</vt:lpwstr>
  </property>
</Properties>
</file>